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23"/>
        </w:tabs>
        <w:spacing w:line="360" w:lineRule="auto"/>
        <w:jc w:val="left"/>
        <w:rPr>
          <w:rFonts w:ascii="方正小标宋简体" w:hAnsi="方正小标宋简体" w:eastAsia="方正小标宋简体" w:cs="方正小标宋简体"/>
          <w:bCs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28"/>
          <w:szCs w:val="28"/>
        </w:rPr>
        <w:t>附件</w:t>
      </w:r>
    </w:p>
    <w:p>
      <w:pPr>
        <w:tabs>
          <w:tab w:val="center" w:pos="4153"/>
          <w:tab w:val="left" w:pos="5023"/>
        </w:tabs>
        <w:spacing w:line="360" w:lineRule="auto"/>
        <w:ind w:firstLine="883" w:firstLineChars="200"/>
        <w:jc w:val="center"/>
        <w:rPr>
          <w:rFonts w:hint="eastAsia" w:ascii="宋体" w:hAnsi="宋体" w:cs="宋体"/>
          <w:b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color w:val="000000"/>
          <w:sz w:val="44"/>
          <w:szCs w:val="44"/>
        </w:rPr>
        <w:t>“走进招投标”大课堂</w:t>
      </w:r>
    </w:p>
    <w:bookmarkEnd w:id="0"/>
    <w:p>
      <w:pPr>
        <w:tabs>
          <w:tab w:val="center" w:pos="4153"/>
          <w:tab w:val="left" w:pos="5023"/>
        </w:tabs>
        <w:spacing w:line="360" w:lineRule="auto"/>
        <w:ind w:firstLine="883" w:firstLineChars="200"/>
        <w:jc w:val="center"/>
        <w:rPr>
          <w:rFonts w:ascii="宋体" w:cs="宋体"/>
          <w:b/>
          <w:color w:val="000000"/>
          <w:sz w:val="32"/>
          <w:szCs w:val="32"/>
        </w:rPr>
      </w:pPr>
      <w:r>
        <w:rPr>
          <w:rFonts w:hint="eastAsia" w:ascii="宋体" w:hAnsi="宋体" w:cs="宋体"/>
          <w:b/>
          <w:color w:val="000000"/>
          <w:sz w:val="44"/>
          <w:szCs w:val="44"/>
        </w:rPr>
        <w:t>第二十</w:t>
      </w:r>
      <w:r>
        <w:rPr>
          <w:rFonts w:hint="eastAsia" w:ascii="宋体" w:hAnsi="宋体" w:cs="宋体"/>
          <w:b/>
          <w:color w:val="000000"/>
          <w:sz w:val="44"/>
          <w:szCs w:val="44"/>
          <w:lang w:val="en-US" w:eastAsia="zh-CN"/>
        </w:rPr>
        <w:t>五</w:t>
      </w:r>
      <w:r>
        <w:rPr>
          <w:rFonts w:hint="eastAsia" w:ascii="宋体" w:hAnsi="宋体" w:cs="宋体"/>
          <w:b/>
          <w:color w:val="000000"/>
          <w:sz w:val="44"/>
          <w:szCs w:val="44"/>
        </w:rPr>
        <w:t>讲培训会回执表</w:t>
      </w:r>
    </w:p>
    <w:p>
      <w:pPr>
        <w:tabs>
          <w:tab w:val="center" w:pos="4153"/>
          <w:tab w:val="left" w:pos="5023"/>
        </w:tabs>
        <w:spacing w:line="360" w:lineRule="auto"/>
        <w:ind w:right="320"/>
        <w:rPr>
          <w:rFonts w:ascii="宋体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报名时间：</w:t>
      </w:r>
      <w:r>
        <w:rPr>
          <w:rFonts w:ascii="宋体" w:hAnsi="宋体" w:cs="宋体"/>
          <w:color w:val="000000"/>
          <w:sz w:val="32"/>
          <w:szCs w:val="32"/>
        </w:rPr>
        <w:t xml:space="preserve">   </w:t>
      </w:r>
    </w:p>
    <w:tbl>
      <w:tblPr>
        <w:tblStyle w:val="3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1260"/>
        <w:gridCol w:w="144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单位名称</w:t>
            </w:r>
          </w:p>
        </w:tc>
        <w:tc>
          <w:tcPr>
            <w:tcW w:w="72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  <w:t>参会人员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性</w:t>
            </w:r>
            <w:r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别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部</w:t>
            </w:r>
            <w:r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门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职</w:t>
            </w:r>
            <w:r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务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手</w:t>
            </w:r>
            <w:r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27BCD81-7DBD-4954-8E19-AF176D237F70}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32088F03-2486-4B78-B119-E995E92C8F6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ODdhNmZjZGY3MTg1NmVmMDg3YWRkYTg5N2IwZDEifQ=="/>
  </w:docVars>
  <w:rsids>
    <w:rsidRoot w:val="19D01063"/>
    <w:rsid w:val="18B74D70"/>
    <w:rsid w:val="19D01063"/>
    <w:rsid w:val="20654AF0"/>
    <w:rsid w:val="2722284E"/>
    <w:rsid w:val="7F93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43</Characters>
  <Lines>0</Lines>
  <Paragraphs>0</Paragraphs>
  <TotalTime>5</TotalTime>
  <ScaleCrop>false</ScaleCrop>
  <LinksUpToDate>false</LinksUpToDate>
  <CharactersWithSpaces>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2023-07-11T07:11:00Z</dcterms:created>
  <dc:creator>汪小烦</dc:creator>
  <cp:lastModifiedBy>汪小烦</cp:lastModifiedBy>
  <dcterms:modified xsi:type="dcterms:W3CDTF">2023-09-04T07:25:50Z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0F978C52C95A4EE5B73B0E5635866D32_13</vt:lpwstr>
  </property>
</Properties>
</file>