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9E7" w:rsidRDefault="00D069E7" w:rsidP="00D069E7">
      <w:pPr>
        <w:widowControl/>
        <w:spacing w:line="592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</w:p>
    <w:p w:rsidR="00D069E7" w:rsidRDefault="00D069E7" w:rsidP="00D069E7">
      <w:pPr>
        <w:widowControl/>
        <w:spacing w:line="592" w:lineRule="exact"/>
        <w:jc w:val="left"/>
        <w:rPr>
          <w:rFonts w:ascii="宋体" w:hAnsi="宋体" w:cs="宋体"/>
          <w:color w:val="000000"/>
          <w:kern w:val="0"/>
          <w:sz w:val="24"/>
        </w:rPr>
      </w:pPr>
    </w:p>
    <w:p w:rsidR="00D069E7" w:rsidRDefault="00D069E7" w:rsidP="00D069E7">
      <w:pPr>
        <w:widowControl/>
        <w:spacing w:line="592" w:lineRule="exact"/>
        <w:jc w:val="center"/>
        <w:rPr>
          <w:rFonts w:ascii="方正小标宋简体" w:eastAsia="方正小标宋简体" w:cs="宋体"/>
          <w:color w:val="000000"/>
          <w:sz w:val="36"/>
          <w:szCs w:val="36"/>
        </w:rPr>
      </w:pPr>
      <w:bookmarkStart w:id="0" w:name="OLE_LINK2"/>
      <w:r>
        <w:rPr>
          <w:rFonts w:ascii="方正小标宋简体" w:eastAsia="方正小标宋简体" w:cs="宋体" w:hint="eastAsia"/>
          <w:color w:val="000000"/>
          <w:sz w:val="36"/>
          <w:szCs w:val="36"/>
        </w:rPr>
        <w:t>合肥市公管局202</w:t>
      </w:r>
      <w:r w:rsidR="00720644">
        <w:rPr>
          <w:rFonts w:ascii="方正小标宋简体" w:eastAsia="方正小标宋简体" w:cs="宋体" w:hint="eastAsia"/>
          <w:color w:val="000000"/>
          <w:sz w:val="36"/>
          <w:szCs w:val="36"/>
        </w:rPr>
        <w:t>2</w:t>
      </w:r>
      <w:r>
        <w:rPr>
          <w:rFonts w:ascii="方正小标宋简体" w:eastAsia="方正小标宋简体" w:cs="宋体" w:hint="eastAsia"/>
          <w:color w:val="000000"/>
          <w:sz w:val="36"/>
          <w:szCs w:val="36"/>
        </w:rPr>
        <w:t>年度重大行政决策事项目录</w:t>
      </w:r>
    </w:p>
    <w:p w:rsidR="00D069E7" w:rsidRDefault="00D069E7" w:rsidP="00D069E7">
      <w:pPr>
        <w:widowControl/>
        <w:spacing w:line="592" w:lineRule="exact"/>
        <w:jc w:val="center"/>
        <w:rPr>
          <w:rFonts w:ascii="方正小标宋简体" w:eastAsia="方正小标宋简体" w:hAnsi="宋体" w:cs="宋体"/>
          <w:color w:val="000000"/>
          <w:kern w:val="0"/>
          <w:sz w:val="24"/>
        </w:rPr>
      </w:pPr>
    </w:p>
    <w:tbl>
      <w:tblPr>
        <w:tblW w:w="8195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"/>
        <w:gridCol w:w="5081"/>
        <w:gridCol w:w="2126"/>
      </w:tblGrid>
      <w:tr w:rsidR="00D069E7" w:rsidTr="00272855">
        <w:trPr>
          <w:trHeight w:val="64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9E7" w:rsidRDefault="00D069E7" w:rsidP="0027285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5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9E7" w:rsidRDefault="00D069E7" w:rsidP="0027285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kern w:val="0"/>
                <w:sz w:val="30"/>
                <w:szCs w:val="30"/>
              </w:rPr>
              <w:t>重大决策事项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9E7" w:rsidRDefault="00D069E7" w:rsidP="0027285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kern w:val="0"/>
                <w:sz w:val="30"/>
                <w:szCs w:val="30"/>
              </w:rPr>
              <w:t>承办部门</w:t>
            </w:r>
          </w:p>
        </w:tc>
      </w:tr>
      <w:tr w:rsidR="00D069E7" w:rsidTr="00720644">
        <w:trPr>
          <w:trHeight w:val="1223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9E7" w:rsidRDefault="00D069E7" w:rsidP="00272855">
            <w:pPr>
              <w:widowControl/>
              <w:spacing w:line="500" w:lineRule="exact"/>
              <w:jc w:val="center"/>
              <w:rPr>
                <w:rFonts w:ascii="仿宋_GB2312" w:eastAsia="仿宋_GB2312" w:hAnsi="仿宋" w:cs="Arial"/>
                <w:sz w:val="24"/>
              </w:rPr>
            </w:pPr>
            <w:r>
              <w:rPr>
                <w:rFonts w:ascii="仿宋_GB2312" w:eastAsia="仿宋_GB2312" w:hAnsi="仿宋" w:cs="Arial" w:hint="eastAsia"/>
                <w:sz w:val="24"/>
              </w:rPr>
              <w:t>1</w:t>
            </w:r>
          </w:p>
        </w:tc>
        <w:tc>
          <w:tcPr>
            <w:tcW w:w="5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9E7" w:rsidRDefault="006F26C7" w:rsidP="00272855">
            <w:pPr>
              <w:widowControl/>
              <w:spacing w:line="500" w:lineRule="exact"/>
              <w:jc w:val="left"/>
              <w:rPr>
                <w:rFonts w:ascii="仿宋_GB2312" w:eastAsia="仿宋_GB2312" w:hAnsi="仿宋" w:cs="Arial"/>
                <w:sz w:val="24"/>
              </w:rPr>
            </w:pPr>
            <w:r>
              <w:rPr>
                <w:rFonts w:ascii="仿宋_GB2312" w:eastAsia="仿宋_GB2312" w:hAnsi="微软雅黑" w:cs="宋体" w:hint="eastAsia"/>
                <w:color w:val="030303"/>
                <w:kern w:val="0"/>
                <w:sz w:val="24"/>
              </w:rPr>
              <w:t>修订《合肥市公共资源交易活动特邀社会监督员管理暂行办法》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69E7" w:rsidRPr="006F26C7" w:rsidRDefault="006F26C7" w:rsidP="00272855">
            <w:pPr>
              <w:widowControl/>
              <w:spacing w:line="500" w:lineRule="exact"/>
              <w:jc w:val="center"/>
              <w:rPr>
                <w:rFonts w:ascii="仿宋_GB2312" w:eastAsia="仿宋_GB2312" w:hAnsi="仿宋" w:cs="Arial"/>
                <w:sz w:val="24"/>
              </w:rPr>
            </w:pPr>
            <w:r>
              <w:rPr>
                <w:rFonts w:ascii="仿宋_GB2312" w:eastAsia="仿宋_GB2312" w:hAnsi="仿宋" w:cs="Arial" w:hint="eastAsia"/>
                <w:sz w:val="24"/>
              </w:rPr>
              <w:t>督查处</w:t>
            </w:r>
          </w:p>
        </w:tc>
      </w:tr>
      <w:tr w:rsidR="00D069E7" w:rsidTr="00720644">
        <w:trPr>
          <w:trHeight w:val="135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9E7" w:rsidRDefault="00D069E7" w:rsidP="00272855">
            <w:pPr>
              <w:widowControl/>
              <w:spacing w:line="500" w:lineRule="exact"/>
              <w:jc w:val="center"/>
              <w:rPr>
                <w:rFonts w:ascii="仿宋_GB2312" w:eastAsia="仿宋_GB2312" w:hAnsi="仿宋" w:cs="Arial"/>
                <w:sz w:val="24"/>
              </w:rPr>
            </w:pPr>
            <w:r>
              <w:rPr>
                <w:rFonts w:ascii="仿宋_GB2312" w:eastAsia="仿宋_GB2312" w:hAnsi="仿宋" w:cs="Arial" w:hint="eastAsia"/>
                <w:sz w:val="24"/>
              </w:rPr>
              <w:t>2</w:t>
            </w:r>
          </w:p>
        </w:tc>
        <w:tc>
          <w:tcPr>
            <w:tcW w:w="5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9E7" w:rsidRDefault="006F26C7" w:rsidP="00720644">
            <w:pPr>
              <w:widowControl/>
              <w:spacing w:line="500" w:lineRule="exact"/>
              <w:jc w:val="left"/>
              <w:rPr>
                <w:rFonts w:ascii="仿宋_GB2312" w:eastAsia="仿宋_GB2312" w:hAnsi="仿宋" w:cs="Arial"/>
                <w:sz w:val="24"/>
              </w:rPr>
            </w:pPr>
            <w:r>
              <w:rPr>
                <w:rFonts w:ascii="仿宋_GB2312" w:eastAsia="仿宋_GB2312" w:hAnsi="微软雅黑" w:cs="宋体" w:hint="eastAsia"/>
                <w:color w:val="030303"/>
                <w:kern w:val="0"/>
                <w:sz w:val="24"/>
              </w:rPr>
              <w:t>修订《合肥市公共资源市场竞争主体不良行为记录管理办法》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69E7" w:rsidRDefault="006F26C7" w:rsidP="00272855">
            <w:pPr>
              <w:widowControl/>
              <w:spacing w:line="500" w:lineRule="exact"/>
              <w:jc w:val="center"/>
              <w:rPr>
                <w:rFonts w:ascii="仿宋_GB2312" w:eastAsia="仿宋_GB2312" w:hAnsi="仿宋" w:cs="Arial"/>
                <w:sz w:val="24"/>
              </w:rPr>
            </w:pPr>
            <w:r>
              <w:rPr>
                <w:rFonts w:ascii="仿宋_GB2312" w:eastAsia="仿宋_GB2312" w:hAnsi="仿宋" w:cs="Arial" w:hint="eastAsia"/>
                <w:sz w:val="24"/>
              </w:rPr>
              <w:t>督查处</w:t>
            </w:r>
          </w:p>
        </w:tc>
      </w:tr>
      <w:tr w:rsidR="00D069E7" w:rsidTr="00720644">
        <w:trPr>
          <w:trHeight w:val="113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9E7" w:rsidRDefault="00D069E7" w:rsidP="00272855">
            <w:pPr>
              <w:widowControl/>
              <w:spacing w:line="500" w:lineRule="exact"/>
              <w:jc w:val="center"/>
              <w:rPr>
                <w:rFonts w:ascii="仿宋_GB2312" w:eastAsia="仿宋_GB2312" w:hAnsi="仿宋" w:cs="Arial"/>
                <w:sz w:val="24"/>
              </w:rPr>
            </w:pPr>
            <w:r>
              <w:rPr>
                <w:rFonts w:ascii="仿宋_GB2312" w:eastAsia="仿宋_GB2312" w:hAnsi="仿宋" w:cs="Arial" w:hint="eastAsia"/>
                <w:sz w:val="24"/>
              </w:rPr>
              <w:t>3</w:t>
            </w:r>
          </w:p>
        </w:tc>
        <w:tc>
          <w:tcPr>
            <w:tcW w:w="5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9E7" w:rsidRDefault="001F4205" w:rsidP="00272855">
            <w:pPr>
              <w:widowControl/>
              <w:spacing w:line="500" w:lineRule="exact"/>
              <w:jc w:val="left"/>
              <w:rPr>
                <w:rFonts w:ascii="仿宋_GB2312" w:eastAsia="仿宋_GB2312" w:hAnsi="仿宋" w:cs="Arial"/>
                <w:sz w:val="24"/>
              </w:rPr>
            </w:pPr>
            <w:r w:rsidRPr="001F4205">
              <w:rPr>
                <w:rFonts w:ascii="仿宋_GB2312" w:eastAsia="仿宋_GB2312" w:hAnsi="微软雅黑" w:cs="宋体" w:hint="eastAsia"/>
                <w:color w:val="000000" w:themeColor="text1"/>
                <w:kern w:val="0"/>
                <w:sz w:val="24"/>
              </w:rPr>
              <w:t>制定工程建设项目评定分离操作导则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69E7" w:rsidRDefault="001F4205" w:rsidP="00272855">
            <w:pPr>
              <w:widowControl/>
              <w:spacing w:line="500" w:lineRule="exact"/>
              <w:jc w:val="center"/>
              <w:rPr>
                <w:rFonts w:ascii="仿宋_GB2312" w:eastAsia="仿宋_GB2312" w:hAnsi="仿宋" w:cs="Arial"/>
                <w:sz w:val="24"/>
              </w:rPr>
            </w:pPr>
            <w:r>
              <w:rPr>
                <w:rFonts w:ascii="仿宋_GB2312" w:eastAsia="仿宋_GB2312" w:hAnsi="仿宋" w:cs="Arial" w:hint="eastAsia"/>
                <w:sz w:val="24"/>
              </w:rPr>
              <w:t>业务处</w:t>
            </w:r>
          </w:p>
        </w:tc>
      </w:tr>
    </w:tbl>
    <w:p w:rsidR="00D069E7" w:rsidRDefault="00D069E7" w:rsidP="00D069E7">
      <w:pPr>
        <w:rPr>
          <w:rFonts w:ascii="Calibri" w:hAnsi="Calibri"/>
          <w:b/>
          <w:szCs w:val="22"/>
        </w:rPr>
      </w:pPr>
      <w:bookmarkStart w:id="1" w:name="_GoBack"/>
      <w:bookmarkEnd w:id="1"/>
    </w:p>
    <w:p w:rsidR="00D069E7" w:rsidRDefault="00D069E7" w:rsidP="00D069E7"/>
    <w:bookmarkEnd w:id="0"/>
    <w:p w:rsidR="00D069E7" w:rsidRDefault="00D069E7" w:rsidP="00D069E7">
      <w:pPr>
        <w:spacing w:line="600" w:lineRule="exact"/>
        <w:rPr>
          <w:rFonts w:ascii="方正小标宋简体" w:eastAsia="方正小标宋简体"/>
          <w:sz w:val="44"/>
          <w:szCs w:val="44"/>
        </w:rPr>
      </w:pPr>
    </w:p>
    <w:p w:rsidR="00D069E7" w:rsidRDefault="00D069E7" w:rsidP="00D069E7">
      <w:pPr>
        <w:spacing w:line="600" w:lineRule="exact"/>
        <w:rPr>
          <w:rFonts w:ascii="方正小标宋简体" w:eastAsia="方正小标宋简体"/>
          <w:sz w:val="44"/>
          <w:szCs w:val="44"/>
        </w:rPr>
      </w:pPr>
    </w:p>
    <w:p w:rsidR="00DF4093" w:rsidRDefault="00DF4093"/>
    <w:sectPr w:rsidR="00DF40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E63" w:rsidRDefault="001C6E63" w:rsidP="00D069E7">
      <w:r>
        <w:separator/>
      </w:r>
    </w:p>
  </w:endnote>
  <w:endnote w:type="continuationSeparator" w:id="0">
    <w:p w:rsidR="001C6E63" w:rsidRDefault="001C6E63" w:rsidP="00D06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E63" w:rsidRDefault="001C6E63" w:rsidP="00D069E7">
      <w:r>
        <w:separator/>
      </w:r>
    </w:p>
  </w:footnote>
  <w:footnote w:type="continuationSeparator" w:id="0">
    <w:p w:rsidR="001C6E63" w:rsidRDefault="001C6E63" w:rsidP="00D069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00B"/>
    <w:rsid w:val="000B77F6"/>
    <w:rsid w:val="001C6E63"/>
    <w:rsid w:val="001F4205"/>
    <w:rsid w:val="0037661E"/>
    <w:rsid w:val="006F26C7"/>
    <w:rsid w:val="00720644"/>
    <w:rsid w:val="00780915"/>
    <w:rsid w:val="00D069E7"/>
    <w:rsid w:val="00D24FC2"/>
    <w:rsid w:val="00DF4093"/>
    <w:rsid w:val="00ED700B"/>
    <w:rsid w:val="00FC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9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69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69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69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69E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9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69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69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69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69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胡文菲</dc:creator>
  <cp:lastModifiedBy>胡文菲</cp:lastModifiedBy>
  <cp:revision>7</cp:revision>
  <dcterms:created xsi:type="dcterms:W3CDTF">2022-03-15T00:59:00Z</dcterms:created>
  <dcterms:modified xsi:type="dcterms:W3CDTF">2022-04-19T00:22:00Z</dcterms:modified>
</cp:coreProperties>
</file>