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23"/>
        </w:tabs>
        <w:spacing w:line="360" w:lineRule="auto"/>
        <w:jc w:val="left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  <w:t>附件</w:t>
      </w:r>
    </w:p>
    <w:p>
      <w:pPr>
        <w:tabs>
          <w:tab w:val="center" w:pos="4153"/>
          <w:tab w:val="left" w:pos="5023"/>
        </w:tabs>
        <w:spacing w:line="360" w:lineRule="auto"/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“走进招投标”大课堂第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二十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讲</w:t>
      </w:r>
    </w:p>
    <w:p>
      <w:pPr>
        <w:tabs>
          <w:tab w:val="center" w:pos="4153"/>
          <w:tab w:val="left" w:pos="5023"/>
        </w:tabs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培训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会回执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表</w:t>
      </w:r>
    </w:p>
    <w:p>
      <w:pPr>
        <w:tabs>
          <w:tab w:val="center" w:pos="4153"/>
          <w:tab w:val="left" w:pos="5023"/>
        </w:tabs>
        <w:spacing w:line="360" w:lineRule="auto"/>
        <w:ind w:right="320" w:firstLine="4160" w:firstLineChars="1300"/>
        <w:jc w:val="both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报名时间：</w:t>
      </w:r>
      <w:r>
        <w:rPr>
          <w:rFonts w:ascii="宋体" w:hAnsi="宋体" w:cs="宋体"/>
          <w:color w:val="000000"/>
          <w:sz w:val="32"/>
          <w:szCs w:val="32"/>
        </w:rPr>
        <w:t xml:space="preserve">   </w:t>
      </w:r>
    </w:p>
    <w:tbl>
      <w:tblPr>
        <w:tblStyle w:val="4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1260"/>
        <w:gridCol w:w="144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单位名称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0"/>
                <w:szCs w:val="30"/>
              </w:rPr>
              <w:t>参会人员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性 别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部 门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职 务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</w:tbl>
    <w:p>
      <w:pPr>
        <w:spacing w:line="240" w:lineRule="atLeast"/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val="en-US" w:eastAsia="zh-CN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3391C"/>
    <w:rsid w:val="4A03391C"/>
    <w:rsid w:val="51AC5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2020-08-13T07:59:00Z</dcterms:created>
  <dc:creator>汪小烦</dc:creator>
  <cp:lastModifiedBy>Administrator</cp:lastModifiedBy>
  <dcterms:modified xsi:type="dcterms:W3CDTF">2020-08-24T01:26:51Z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